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1520" w:rsidRDefault="00841520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0183" w:rsidRDefault="00910183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21E00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A176D9">
        <w:rPr>
          <w:rFonts w:ascii="Times New Roman" w:hAnsi="Times New Roman" w:cs="Times New Roman"/>
          <w:b/>
          <w:sz w:val="24"/>
          <w:szCs w:val="24"/>
        </w:rPr>
        <w:t>513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C54EA">
        <w:rPr>
          <w:rFonts w:ascii="Times New Roman" w:hAnsi="Times New Roman" w:cs="Times New Roman"/>
          <w:sz w:val="24"/>
          <w:szCs w:val="24"/>
        </w:rPr>
        <w:t>00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Pr="00D66848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41520" w:rsidRPr="00D66848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841520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</w:p>
    <w:p w:rsidR="00841520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Default="00121E0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121E00" w:rsidRPr="0015202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841520" w:rsidRPr="00865EF2">
        <w:rPr>
          <w:rFonts w:ascii="Times New Roman" w:hAnsi="Times New Roman" w:cs="Times New Roman"/>
          <w:sz w:val="24"/>
          <w:szCs w:val="24"/>
          <w:lang w:val="ru-RU"/>
        </w:rPr>
        <w:t>15</w:t>
      </w:r>
      <w:r w:rsidR="00841520">
        <w:rPr>
          <w:rFonts w:ascii="Times New Roman" w:hAnsi="Times New Roman" w:cs="Times New Roman"/>
          <w:sz w:val="24"/>
          <w:szCs w:val="24"/>
        </w:rPr>
        <w:t>.05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865EF2">
        <w:rPr>
          <w:rFonts w:ascii="Times New Roman" w:hAnsi="Times New Roman" w:cs="Times New Roman"/>
          <w:sz w:val="24"/>
          <w:szCs w:val="24"/>
        </w:rPr>
        <w:t>КЗК-</w:t>
      </w:r>
      <w:r w:rsidR="00A176D9" w:rsidRPr="00865EF2">
        <w:rPr>
          <w:rFonts w:ascii="Times New Roman" w:hAnsi="Times New Roman" w:cs="Times New Roman"/>
          <w:sz w:val="24"/>
          <w:szCs w:val="24"/>
        </w:rPr>
        <w:t>315</w:t>
      </w:r>
      <w:r w:rsidR="00611B2E" w:rsidRPr="00865EF2">
        <w:rPr>
          <w:rFonts w:ascii="Times New Roman" w:hAnsi="Times New Roman" w:cs="Times New Roman"/>
          <w:sz w:val="24"/>
          <w:szCs w:val="24"/>
        </w:rPr>
        <w:t>/202</w:t>
      </w:r>
      <w:r w:rsidR="000F6122" w:rsidRPr="00865EF2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65EF2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63B5C">
        <w:rPr>
          <w:rFonts w:ascii="Times New Roman" w:hAnsi="Times New Roman" w:cs="Times New Roman"/>
          <w:sz w:val="24"/>
          <w:szCs w:val="24"/>
        </w:rPr>
        <w:t xml:space="preserve">член на КЗК </w:t>
      </w:r>
      <w:r w:rsidR="005B7868">
        <w:rPr>
          <w:rFonts w:ascii="Times New Roman" w:hAnsi="Times New Roman" w:cs="Times New Roman"/>
          <w:sz w:val="24"/>
          <w:szCs w:val="24"/>
        </w:rPr>
        <w:t>проф. д-р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A176D9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865EF2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865EF2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910183" w:rsidRPr="00D054C9">
        <w:rPr>
          <w:rFonts w:ascii="Times New Roman" w:hAnsi="Times New Roman"/>
          <w:sz w:val="24"/>
          <w:szCs w:val="24"/>
        </w:rPr>
        <w:t xml:space="preserve">„Технически университет – София </w:t>
      </w:r>
      <w:r w:rsidR="00910183">
        <w:rPr>
          <w:rFonts w:ascii="Times New Roman" w:hAnsi="Times New Roman"/>
          <w:sz w:val="24"/>
          <w:szCs w:val="24"/>
        </w:rPr>
        <w:t xml:space="preserve">– </w:t>
      </w:r>
      <w:r w:rsidR="00910183" w:rsidRPr="00D054C9">
        <w:rPr>
          <w:rFonts w:ascii="Times New Roman" w:hAnsi="Times New Roman"/>
          <w:sz w:val="24"/>
          <w:szCs w:val="24"/>
        </w:rPr>
        <w:t xml:space="preserve">Технологии“ ЕООД </w:t>
      </w:r>
      <w:r w:rsidR="00EC7C72" w:rsidRPr="00865EF2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865EF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363B5C">
        <w:rPr>
          <w:rFonts w:ascii="Times New Roman" w:hAnsi="Times New Roman" w:cs="Times New Roman"/>
          <w:color w:val="000000" w:themeColor="text1"/>
          <w:sz w:val="24"/>
          <w:szCs w:val="24"/>
        </w:rPr>
        <w:t>адв.</w:t>
      </w:r>
      <w:r w:rsidR="00E97A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32E7E">
        <w:rPr>
          <w:rFonts w:ascii="Times New Roman" w:hAnsi="Times New Roman" w:cs="Times New Roman"/>
          <w:color w:val="000000" w:themeColor="text1"/>
          <w:sz w:val="24"/>
          <w:szCs w:val="24"/>
        </w:rPr>
        <w:t>В. А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25BB3" w:rsidRDefault="00E722A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</w:t>
      </w:r>
      <w:r w:rsidRPr="00E722A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910183" w:rsidRPr="00D054C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Министър на регионалното развитие и благоустройството </w:t>
      </w:r>
      <w:r w:rsidR="00225BB3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225BB3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225BB3">
        <w:rPr>
          <w:rFonts w:ascii="Times New Roman" w:hAnsi="Times New Roman" w:cs="Times New Roman"/>
          <w:sz w:val="24"/>
          <w:szCs w:val="24"/>
        </w:rPr>
        <w:t xml:space="preserve"> </w:t>
      </w:r>
      <w:r w:rsidR="00225BB3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225B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225BB3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E97A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32E7E">
        <w:rPr>
          <w:rFonts w:ascii="Times New Roman" w:hAnsi="Times New Roman" w:cs="Times New Roman"/>
          <w:color w:val="000000" w:themeColor="text1"/>
          <w:sz w:val="24"/>
          <w:szCs w:val="24"/>
        </w:rPr>
        <w:t>М. Г</w:t>
      </w:r>
      <w:r w:rsidR="00225BB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03471" w:rsidRPr="00910183" w:rsidRDefault="00E722A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0183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F03471" w:rsidRPr="009101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910183" w:rsidRPr="0091018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910183" w:rsidRPr="0091018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Контракс</w:t>
      </w:r>
      <w:proofErr w:type="spellEnd"/>
      <w:r w:rsidR="00910183" w:rsidRPr="0091018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АД </w:t>
      </w:r>
      <w:r w:rsidR="00F03471" w:rsidRPr="0091018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FE1FAE" w:rsidRPr="009101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121E00" w:rsidRPr="009101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F03471" w:rsidRPr="00910183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  <w:r w:rsidR="00713623" w:rsidRPr="009101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117A3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232E7E" w:rsidRDefault="00232E7E" w:rsidP="00232E7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Г-н Красимир Витанов, член на комисията: </w:t>
      </w:r>
    </w:p>
    <w:p w:rsidR="00232E7E" w:rsidRDefault="00232E7E" w:rsidP="00232E7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32E7E" w:rsidRDefault="00232E7E" w:rsidP="00232E7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Госпожо председател, предвид страната-възложител по настоящото производство </w:t>
      </w:r>
      <w:r w:rsidRPr="00D054C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Минист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ерство</w:t>
      </w:r>
      <w:r w:rsidRPr="00D054C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на регионалното развитие и благоустройството</w:t>
      </w:r>
      <w:r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основание чл.211, ал.3 изречение второ от ЗОП си правя самоотвод в производството по настоящата преписка.</w:t>
      </w:r>
    </w:p>
    <w:p w:rsidR="00232E7E" w:rsidRDefault="00232E7E" w:rsidP="00232E7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32E7E" w:rsidRDefault="00232E7E" w:rsidP="00232E7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комисията Юлия Ненкова: </w:t>
      </w:r>
    </w:p>
    <w:p w:rsidR="00232E7E" w:rsidRDefault="00232E7E" w:rsidP="00232E7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Предвид направения самоотвод на члена на комисията г-н Красимир Витанов КЗК </w:t>
      </w:r>
    </w:p>
    <w:p w:rsidR="00232E7E" w:rsidRDefault="00232E7E" w:rsidP="00232E7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32E7E" w:rsidRPr="000F40F2" w:rsidRDefault="00232E7E" w:rsidP="00232E7E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32E7E" w:rsidRDefault="00232E7E" w:rsidP="00232E7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Приема направения самоотвод на основание чл.211, ал.3 от ЗОП.</w:t>
      </w:r>
    </w:p>
    <w:p w:rsidR="00232E7E" w:rsidRPr="0051456F" w:rsidRDefault="00232E7E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F6122" w:rsidRPr="00865EF2" w:rsidRDefault="00BF12DB" w:rsidP="0084152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F6122" w:rsidRDefault="000F6122" w:rsidP="000F6122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Default="00BF12DB" w:rsidP="000F612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41520" w:rsidRDefault="00841520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363B5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E97AEF">
        <w:rPr>
          <w:rFonts w:ascii="Times New Roman" w:hAnsi="Times New Roman" w:cs="Times New Roman"/>
          <w:sz w:val="24"/>
          <w:szCs w:val="24"/>
        </w:rPr>
        <w:t xml:space="preserve"> </w:t>
      </w:r>
      <w:r w:rsidR="00232E7E">
        <w:rPr>
          <w:rFonts w:ascii="Times New Roman" w:hAnsi="Times New Roman" w:cs="Times New Roman"/>
          <w:sz w:val="24"/>
          <w:szCs w:val="24"/>
        </w:rPr>
        <w:t>В. А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865EF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72CCF" w:rsidRDefault="00E97AEF" w:rsidP="00172C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232E7E">
        <w:rPr>
          <w:rFonts w:ascii="Times New Roman" w:hAnsi="Times New Roman" w:cs="Times New Roman"/>
          <w:sz w:val="24"/>
          <w:szCs w:val="24"/>
        </w:rPr>
        <w:t>М. Г</w:t>
      </w:r>
      <w:r w:rsidR="00172CCF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713623" w:rsidRDefault="0071362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FE1F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97AEF" w:rsidRDefault="00E97AEF" w:rsidP="00E97A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232E7E">
        <w:rPr>
          <w:rFonts w:ascii="Times New Roman" w:hAnsi="Times New Roman" w:cs="Times New Roman"/>
          <w:sz w:val="24"/>
          <w:szCs w:val="24"/>
        </w:rPr>
        <w:t>В. А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865EF2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65EF2" w:rsidRPr="00865EF2">
        <w:rPr>
          <w:rFonts w:ascii="Times New Roman" w:hAnsi="Times New Roman" w:cs="Times New Roman"/>
          <w:sz w:val="24"/>
          <w:szCs w:val="24"/>
        </w:rPr>
        <w:t>По същество считаме, че възложителят необосновано е отхвърлил писмената обстановка на моя доверител</w:t>
      </w:r>
      <w:r w:rsidR="00865EF2">
        <w:rPr>
          <w:rFonts w:ascii="Times New Roman" w:hAnsi="Times New Roman" w:cs="Times New Roman"/>
          <w:sz w:val="24"/>
          <w:szCs w:val="24"/>
        </w:rPr>
        <w:t>,</w:t>
      </w:r>
      <w:r w:rsidR="00865EF2" w:rsidRPr="00865EF2">
        <w:rPr>
          <w:rFonts w:ascii="Times New Roman" w:hAnsi="Times New Roman" w:cs="Times New Roman"/>
          <w:sz w:val="24"/>
          <w:szCs w:val="24"/>
        </w:rPr>
        <w:t xml:space="preserve"> защото е изложил три аргумента</w:t>
      </w:r>
      <w:r w:rsidR="00865EF2">
        <w:rPr>
          <w:rFonts w:ascii="Times New Roman" w:hAnsi="Times New Roman" w:cs="Times New Roman"/>
          <w:sz w:val="24"/>
          <w:szCs w:val="24"/>
        </w:rPr>
        <w:t>,</w:t>
      </w:r>
      <w:r w:rsidR="00865EF2" w:rsidRPr="00865EF2">
        <w:rPr>
          <w:rFonts w:ascii="Times New Roman" w:hAnsi="Times New Roman" w:cs="Times New Roman"/>
          <w:sz w:val="24"/>
          <w:szCs w:val="24"/>
        </w:rPr>
        <w:t xml:space="preserve"> които не се основават</w:t>
      </w:r>
      <w:r w:rsidR="00865EF2">
        <w:rPr>
          <w:rFonts w:ascii="Times New Roman" w:hAnsi="Times New Roman" w:cs="Times New Roman"/>
          <w:sz w:val="24"/>
          <w:szCs w:val="24"/>
        </w:rPr>
        <w:t>,</w:t>
      </w:r>
      <w:r w:rsidR="00865EF2" w:rsidRPr="00865EF2">
        <w:rPr>
          <w:rFonts w:ascii="Times New Roman" w:hAnsi="Times New Roman" w:cs="Times New Roman"/>
          <w:sz w:val="24"/>
          <w:szCs w:val="24"/>
        </w:rPr>
        <w:t xml:space="preserve"> нито на писмената </w:t>
      </w:r>
      <w:r w:rsidR="00865EF2">
        <w:rPr>
          <w:rFonts w:ascii="Times New Roman" w:hAnsi="Times New Roman" w:cs="Times New Roman"/>
          <w:sz w:val="24"/>
          <w:szCs w:val="24"/>
        </w:rPr>
        <w:t>му</w:t>
      </w:r>
      <w:r w:rsidR="00865EF2" w:rsidRPr="00865EF2">
        <w:rPr>
          <w:rFonts w:ascii="Times New Roman" w:hAnsi="Times New Roman" w:cs="Times New Roman"/>
          <w:sz w:val="24"/>
          <w:szCs w:val="24"/>
        </w:rPr>
        <w:t xml:space="preserve"> обстановка</w:t>
      </w:r>
      <w:r w:rsidR="00865EF2">
        <w:rPr>
          <w:rFonts w:ascii="Times New Roman" w:hAnsi="Times New Roman" w:cs="Times New Roman"/>
          <w:sz w:val="24"/>
          <w:szCs w:val="24"/>
        </w:rPr>
        <w:t xml:space="preserve">, </w:t>
      </w:r>
      <w:r w:rsidR="00865EF2" w:rsidRPr="00865EF2">
        <w:rPr>
          <w:rFonts w:ascii="Times New Roman" w:hAnsi="Times New Roman" w:cs="Times New Roman"/>
          <w:sz w:val="24"/>
          <w:szCs w:val="24"/>
        </w:rPr>
        <w:t>нито на документацията</w:t>
      </w:r>
      <w:r w:rsidR="00865EF2">
        <w:rPr>
          <w:rFonts w:ascii="Times New Roman" w:hAnsi="Times New Roman" w:cs="Times New Roman"/>
          <w:sz w:val="24"/>
          <w:szCs w:val="24"/>
        </w:rPr>
        <w:t>.</w:t>
      </w:r>
    </w:p>
    <w:p w:rsidR="007C4EE6" w:rsidRDefault="00865EF2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865EF2">
        <w:rPr>
          <w:rFonts w:ascii="Times New Roman" w:hAnsi="Times New Roman" w:cs="Times New Roman"/>
          <w:sz w:val="24"/>
          <w:szCs w:val="24"/>
        </w:rPr>
        <w:t>зрично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65EF2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ме</w:t>
      </w:r>
      <w:r w:rsidRPr="00865EF2">
        <w:rPr>
          <w:rFonts w:ascii="Times New Roman" w:hAnsi="Times New Roman" w:cs="Times New Roman"/>
          <w:sz w:val="24"/>
          <w:szCs w:val="24"/>
        </w:rPr>
        <w:t xml:space="preserve"> посоч</w:t>
      </w:r>
      <w:r>
        <w:rPr>
          <w:rFonts w:ascii="Times New Roman" w:hAnsi="Times New Roman" w:cs="Times New Roman"/>
          <w:sz w:val="24"/>
          <w:szCs w:val="24"/>
        </w:rPr>
        <w:t>или,</w:t>
      </w:r>
      <w:r w:rsidRPr="00865EF2">
        <w:rPr>
          <w:rFonts w:ascii="Times New Roman" w:hAnsi="Times New Roman" w:cs="Times New Roman"/>
          <w:sz w:val="24"/>
          <w:szCs w:val="24"/>
        </w:rPr>
        <w:t xml:space="preserve"> че авторските права върху продуктите </w:t>
      </w:r>
      <w:r>
        <w:rPr>
          <w:rFonts w:ascii="Times New Roman" w:hAnsi="Times New Roman" w:cs="Times New Roman"/>
          <w:sz w:val="24"/>
          <w:szCs w:val="24"/>
        </w:rPr>
        <w:t>АКСТЪР</w:t>
      </w:r>
      <w:r w:rsidRPr="00865EF2">
        <w:rPr>
          <w:rFonts w:ascii="Times New Roman" w:hAnsi="Times New Roman" w:cs="Times New Roman"/>
          <w:sz w:val="24"/>
          <w:szCs w:val="24"/>
        </w:rPr>
        <w:t xml:space="preserve"> водят до безплатно ползване на тези продукти и до нула лева цена, което </w:t>
      </w:r>
      <w:r w:rsidR="007C4EE6">
        <w:rPr>
          <w:rFonts w:ascii="Times New Roman" w:hAnsi="Times New Roman" w:cs="Times New Roman"/>
          <w:sz w:val="24"/>
          <w:szCs w:val="24"/>
        </w:rPr>
        <w:t>въз</w:t>
      </w:r>
      <w:r w:rsidRPr="00865EF2">
        <w:rPr>
          <w:rFonts w:ascii="Times New Roman" w:hAnsi="Times New Roman" w:cs="Times New Roman"/>
          <w:sz w:val="24"/>
          <w:szCs w:val="24"/>
        </w:rPr>
        <w:t>л</w:t>
      </w:r>
      <w:r w:rsidR="007C4EE6">
        <w:rPr>
          <w:rFonts w:ascii="Times New Roman" w:hAnsi="Times New Roman" w:cs="Times New Roman"/>
          <w:sz w:val="24"/>
          <w:szCs w:val="24"/>
        </w:rPr>
        <w:t>о</w:t>
      </w:r>
      <w:r w:rsidRPr="00865EF2">
        <w:rPr>
          <w:rFonts w:ascii="Times New Roman" w:hAnsi="Times New Roman" w:cs="Times New Roman"/>
          <w:sz w:val="24"/>
          <w:szCs w:val="24"/>
        </w:rPr>
        <w:t xml:space="preserve">жителят </w:t>
      </w:r>
      <w:r w:rsidR="007C4EE6">
        <w:rPr>
          <w:rFonts w:ascii="Times New Roman" w:hAnsi="Times New Roman" w:cs="Times New Roman"/>
          <w:sz w:val="24"/>
          <w:szCs w:val="24"/>
        </w:rPr>
        <w:t>не</w:t>
      </w:r>
      <w:r w:rsidRPr="00865EF2">
        <w:rPr>
          <w:rFonts w:ascii="Times New Roman" w:hAnsi="Times New Roman" w:cs="Times New Roman"/>
          <w:sz w:val="24"/>
          <w:szCs w:val="24"/>
        </w:rPr>
        <w:t xml:space="preserve"> е приел</w:t>
      </w:r>
      <w:r w:rsidR="007C4EE6">
        <w:rPr>
          <w:rFonts w:ascii="Times New Roman" w:hAnsi="Times New Roman" w:cs="Times New Roman"/>
          <w:sz w:val="24"/>
          <w:szCs w:val="24"/>
        </w:rPr>
        <w:t>. И</w:t>
      </w:r>
      <w:r w:rsidRPr="00865EF2">
        <w:rPr>
          <w:rFonts w:ascii="Times New Roman" w:hAnsi="Times New Roman" w:cs="Times New Roman"/>
          <w:sz w:val="24"/>
          <w:szCs w:val="24"/>
        </w:rPr>
        <w:t>зрично</w:t>
      </w:r>
      <w:r w:rsidR="007C4EE6">
        <w:rPr>
          <w:rFonts w:ascii="Times New Roman" w:hAnsi="Times New Roman" w:cs="Times New Roman"/>
          <w:sz w:val="24"/>
          <w:szCs w:val="24"/>
        </w:rPr>
        <w:t xml:space="preserve"> сме</w:t>
      </w:r>
      <w:r w:rsidRPr="00865EF2">
        <w:rPr>
          <w:rFonts w:ascii="Times New Roman" w:hAnsi="Times New Roman" w:cs="Times New Roman"/>
          <w:sz w:val="24"/>
          <w:szCs w:val="24"/>
        </w:rPr>
        <w:t xml:space="preserve"> посоч</w:t>
      </w:r>
      <w:r w:rsidR="007C4EE6">
        <w:rPr>
          <w:rFonts w:ascii="Times New Roman" w:hAnsi="Times New Roman" w:cs="Times New Roman"/>
          <w:sz w:val="24"/>
          <w:szCs w:val="24"/>
        </w:rPr>
        <w:t>или,</w:t>
      </w:r>
      <w:r w:rsidRPr="00865EF2">
        <w:rPr>
          <w:rFonts w:ascii="Times New Roman" w:hAnsi="Times New Roman" w:cs="Times New Roman"/>
          <w:sz w:val="24"/>
          <w:szCs w:val="24"/>
        </w:rPr>
        <w:t xml:space="preserve"> че няма ограничени</w:t>
      </w:r>
      <w:r w:rsidR="007C4EE6">
        <w:rPr>
          <w:rFonts w:ascii="Times New Roman" w:hAnsi="Times New Roman" w:cs="Times New Roman"/>
          <w:sz w:val="24"/>
          <w:szCs w:val="24"/>
        </w:rPr>
        <w:t>я</w:t>
      </w:r>
      <w:r w:rsidRPr="00865EF2">
        <w:rPr>
          <w:rFonts w:ascii="Times New Roman" w:hAnsi="Times New Roman" w:cs="Times New Roman"/>
          <w:sz w:val="24"/>
          <w:szCs w:val="24"/>
        </w:rPr>
        <w:t xml:space="preserve"> във времето на това безвъзмездно ползване в противоречия с това</w:t>
      </w:r>
      <w:r w:rsidR="007C4EE6">
        <w:rPr>
          <w:rFonts w:ascii="Times New Roman" w:hAnsi="Times New Roman" w:cs="Times New Roman"/>
          <w:sz w:val="24"/>
          <w:szCs w:val="24"/>
        </w:rPr>
        <w:t>,</w:t>
      </w:r>
      <w:r w:rsidRPr="00865EF2">
        <w:rPr>
          <w:rFonts w:ascii="Times New Roman" w:hAnsi="Times New Roman" w:cs="Times New Roman"/>
          <w:sz w:val="24"/>
          <w:szCs w:val="24"/>
        </w:rPr>
        <w:t xml:space="preserve"> което каз</w:t>
      </w:r>
      <w:r w:rsidR="007C4EE6">
        <w:rPr>
          <w:rFonts w:ascii="Times New Roman" w:hAnsi="Times New Roman" w:cs="Times New Roman"/>
          <w:sz w:val="24"/>
          <w:szCs w:val="24"/>
        </w:rPr>
        <w:t>в</w:t>
      </w:r>
      <w:r w:rsidRPr="00865EF2">
        <w:rPr>
          <w:rFonts w:ascii="Times New Roman" w:hAnsi="Times New Roman" w:cs="Times New Roman"/>
          <w:sz w:val="24"/>
          <w:szCs w:val="24"/>
        </w:rPr>
        <w:t xml:space="preserve">а </w:t>
      </w:r>
      <w:r w:rsidR="007C4EE6">
        <w:rPr>
          <w:rFonts w:ascii="Times New Roman" w:hAnsi="Times New Roman" w:cs="Times New Roman"/>
          <w:sz w:val="24"/>
          <w:szCs w:val="24"/>
        </w:rPr>
        <w:t xml:space="preserve">възложителят, </w:t>
      </w:r>
      <w:r w:rsidRPr="00865EF2">
        <w:rPr>
          <w:rFonts w:ascii="Times New Roman" w:hAnsi="Times New Roman" w:cs="Times New Roman"/>
          <w:sz w:val="24"/>
          <w:szCs w:val="24"/>
        </w:rPr>
        <w:t>че само до гаранционен срок ще се ползва</w:t>
      </w:r>
      <w:r w:rsidR="007C4EE6">
        <w:rPr>
          <w:rFonts w:ascii="Times New Roman" w:hAnsi="Times New Roman" w:cs="Times New Roman"/>
          <w:sz w:val="24"/>
          <w:szCs w:val="24"/>
        </w:rPr>
        <w:t>т</w:t>
      </w:r>
      <w:r w:rsidRPr="00865EF2">
        <w:rPr>
          <w:rFonts w:ascii="Times New Roman" w:hAnsi="Times New Roman" w:cs="Times New Roman"/>
          <w:sz w:val="24"/>
          <w:szCs w:val="24"/>
        </w:rPr>
        <w:t xml:space="preserve"> безплатн</w:t>
      </w:r>
      <w:r w:rsidR="007C4EE6">
        <w:rPr>
          <w:rFonts w:ascii="Times New Roman" w:hAnsi="Times New Roman" w:cs="Times New Roman"/>
          <w:sz w:val="24"/>
          <w:szCs w:val="24"/>
        </w:rPr>
        <w:t>о</w:t>
      </w:r>
      <w:r w:rsidRPr="00865EF2">
        <w:rPr>
          <w:rFonts w:ascii="Times New Roman" w:hAnsi="Times New Roman" w:cs="Times New Roman"/>
          <w:sz w:val="24"/>
          <w:szCs w:val="24"/>
        </w:rPr>
        <w:t xml:space="preserve"> и тези продукти</w:t>
      </w:r>
      <w:r w:rsidR="007C4EE6">
        <w:rPr>
          <w:rFonts w:ascii="Times New Roman" w:hAnsi="Times New Roman" w:cs="Times New Roman"/>
          <w:sz w:val="24"/>
          <w:szCs w:val="24"/>
        </w:rPr>
        <w:t>.</w:t>
      </w:r>
    </w:p>
    <w:p w:rsidR="007C4EE6" w:rsidRDefault="007C4EE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865EF2" w:rsidRPr="00865EF2">
        <w:rPr>
          <w:rFonts w:ascii="Times New Roman" w:hAnsi="Times New Roman" w:cs="Times New Roman"/>
          <w:sz w:val="24"/>
          <w:szCs w:val="24"/>
        </w:rPr>
        <w:t>тори</w:t>
      </w:r>
      <w:r>
        <w:rPr>
          <w:rFonts w:ascii="Times New Roman" w:hAnsi="Times New Roman" w:cs="Times New Roman"/>
          <w:sz w:val="24"/>
          <w:szCs w:val="24"/>
        </w:rPr>
        <w:t>ят</w:t>
      </w:r>
      <w:r w:rsidR="00865EF2" w:rsidRPr="00865EF2">
        <w:rPr>
          <w:rFonts w:ascii="Times New Roman" w:hAnsi="Times New Roman" w:cs="Times New Roman"/>
          <w:sz w:val="24"/>
          <w:szCs w:val="24"/>
        </w:rPr>
        <w:t xml:space="preserve"> аргумент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865EF2" w:rsidRPr="00865EF2">
        <w:rPr>
          <w:rFonts w:ascii="Times New Roman" w:hAnsi="Times New Roman" w:cs="Times New Roman"/>
          <w:sz w:val="24"/>
          <w:szCs w:val="24"/>
        </w:rPr>
        <w:t xml:space="preserve"> че не е ясно как се намалява точно труд</w:t>
      </w:r>
      <w:r>
        <w:rPr>
          <w:rFonts w:ascii="Times New Roman" w:hAnsi="Times New Roman" w:cs="Times New Roman"/>
          <w:sz w:val="24"/>
          <w:szCs w:val="24"/>
        </w:rPr>
        <w:t>а</w:t>
      </w:r>
      <w:r w:rsidR="00865EF2" w:rsidRPr="00865EF2">
        <w:rPr>
          <w:rFonts w:ascii="Times New Roman" w:hAnsi="Times New Roman" w:cs="Times New Roman"/>
          <w:sz w:val="24"/>
          <w:szCs w:val="24"/>
        </w:rPr>
        <w:t xml:space="preserve"> на експертите чрез използването на </w:t>
      </w:r>
      <w:r>
        <w:rPr>
          <w:rFonts w:ascii="Times New Roman" w:hAnsi="Times New Roman" w:cs="Times New Roman"/>
          <w:sz w:val="24"/>
          <w:szCs w:val="24"/>
        </w:rPr>
        <w:t>АКСТЪР,</w:t>
      </w:r>
      <w:r w:rsidR="00865EF2" w:rsidRPr="00865EF2">
        <w:rPr>
          <w:rFonts w:ascii="Times New Roman" w:hAnsi="Times New Roman" w:cs="Times New Roman"/>
          <w:sz w:val="24"/>
          <w:szCs w:val="24"/>
        </w:rPr>
        <w:t xml:space="preserve"> напротив, </w:t>
      </w:r>
      <w:r>
        <w:rPr>
          <w:rFonts w:ascii="Times New Roman" w:hAnsi="Times New Roman" w:cs="Times New Roman"/>
          <w:sz w:val="24"/>
          <w:szCs w:val="24"/>
        </w:rPr>
        <w:t xml:space="preserve">ясно </w:t>
      </w:r>
      <w:r w:rsidR="00865EF2" w:rsidRPr="00865EF2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865EF2" w:rsidRPr="00865EF2">
        <w:rPr>
          <w:rFonts w:ascii="Times New Roman" w:hAnsi="Times New Roman" w:cs="Times New Roman"/>
          <w:sz w:val="24"/>
          <w:szCs w:val="24"/>
        </w:rPr>
        <w:t xml:space="preserve"> направ</w:t>
      </w:r>
      <w:r>
        <w:rPr>
          <w:rFonts w:ascii="Times New Roman" w:hAnsi="Times New Roman" w:cs="Times New Roman"/>
          <w:sz w:val="24"/>
          <w:szCs w:val="24"/>
        </w:rPr>
        <w:t xml:space="preserve">ено </w:t>
      </w:r>
      <w:r w:rsidR="00865EF2" w:rsidRPr="00865EF2">
        <w:rPr>
          <w:rFonts w:ascii="Times New Roman" w:hAnsi="Times New Roman" w:cs="Times New Roman"/>
          <w:sz w:val="24"/>
          <w:szCs w:val="24"/>
        </w:rPr>
        <w:t>е пр</w:t>
      </w:r>
      <w:r>
        <w:rPr>
          <w:rFonts w:ascii="Times New Roman" w:hAnsi="Times New Roman" w:cs="Times New Roman"/>
          <w:sz w:val="24"/>
          <w:szCs w:val="24"/>
        </w:rPr>
        <w:t>опор</w:t>
      </w:r>
      <w:r w:rsidR="00865EF2" w:rsidRPr="00865EF2">
        <w:rPr>
          <w:rFonts w:ascii="Times New Roman" w:hAnsi="Times New Roman" w:cs="Times New Roman"/>
          <w:sz w:val="24"/>
          <w:szCs w:val="24"/>
        </w:rPr>
        <w:t>ционално</w:t>
      </w:r>
      <w:r>
        <w:rPr>
          <w:rFonts w:ascii="Times New Roman" w:hAnsi="Times New Roman" w:cs="Times New Roman"/>
          <w:sz w:val="24"/>
          <w:szCs w:val="24"/>
        </w:rPr>
        <w:t>, в</w:t>
      </w:r>
      <w:r w:rsidR="00865EF2" w:rsidRPr="00865EF2">
        <w:rPr>
          <w:rFonts w:ascii="Times New Roman" w:hAnsi="Times New Roman" w:cs="Times New Roman"/>
          <w:sz w:val="24"/>
          <w:szCs w:val="24"/>
        </w:rPr>
        <w:t xml:space="preserve"> съответствие с концептуални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865EF2" w:rsidRPr="00865EF2">
        <w:rPr>
          <w:rFonts w:ascii="Times New Roman" w:hAnsi="Times New Roman" w:cs="Times New Roman"/>
          <w:sz w:val="24"/>
          <w:szCs w:val="24"/>
        </w:rPr>
        <w:t xml:space="preserve"> модел за изпълнение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A7F26" w:rsidRDefault="007C4EE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865EF2" w:rsidRPr="00865EF2">
        <w:rPr>
          <w:rFonts w:ascii="Times New Roman" w:hAnsi="Times New Roman" w:cs="Times New Roman"/>
          <w:sz w:val="24"/>
          <w:szCs w:val="24"/>
        </w:rPr>
        <w:t xml:space="preserve"> трети аргумент</w:t>
      </w:r>
      <w:r>
        <w:rPr>
          <w:rFonts w:ascii="Times New Roman" w:hAnsi="Times New Roman" w:cs="Times New Roman"/>
          <w:sz w:val="24"/>
          <w:szCs w:val="24"/>
        </w:rPr>
        <w:t xml:space="preserve"> на въ</w:t>
      </w:r>
      <w:r w:rsidR="00865EF2" w:rsidRPr="00865EF2">
        <w:rPr>
          <w:rFonts w:ascii="Times New Roman" w:hAnsi="Times New Roman" w:cs="Times New Roman"/>
          <w:sz w:val="24"/>
          <w:szCs w:val="24"/>
        </w:rPr>
        <w:t xml:space="preserve">зложителя </w:t>
      </w:r>
      <w:r>
        <w:rPr>
          <w:rFonts w:ascii="Times New Roman" w:hAnsi="Times New Roman" w:cs="Times New Roman"/>
          <w:sz w:val="24"/>
          <w:szCs w:val="24"/>
        </w:rPr>
        <w:t>е,</w:t>
      </w:r>
      <w:r w:rsidR="00865EF2" w:rsidRPr="00865EF2">
        <w:rPr>
          <w:rFonts w:ascii="Times New Roman" w:hAnsi="Times New Roman" w:cs="Times New Roman"/>
          <w:sz w:val="24"/>
          <w:szCs w:val="24"/>
        </w:rPr>
        <w:t xml:space="preserve"> че не е ясно точно кои функционалности от </w:t>
      </w:r>
      <w:r w:rsidR="001D551A">
        <w:rPr>
          <w:rFonts w:ascii="Times New Roman" w:hAnsi="Times New Roman" w:cs="Times New Roman"/>
          <w:sz w:val="24"/>
          <w:szCs w:val="24"/>
        </w:rPr>
        <w:t>АКСТЪР</w:t>
      </w:r>
      <w:r w:rsidR="00865EF2" w:rsidRPr="00865EF2">
        <w:rPr>
          <w:rFonts w:ascii="Times New Roman" w:hAnsi="Times New Roman" w:cs="Times New Roman"/>
          <w:sz w:val="24"/>
          <w:szCs w:val="24"/>
        </w:rPr>
        <w:t xml:space="preserve"> ще бъдат използвани</w:t>
      </w:r>
      <w:r w:rsidR="001D551A">
        <w:rPr>
          <w:rFonts w:ascii="Times New Roman" w:hAnsi="Times New Roman" w:cs="Times New Roman"/>
          <w:sz w:val="24"/>
          <w:szCs w:val="24"/>
        </w:rPr>
        <w:t>,</w:t>
      </w:r>
      <w:r w:rsidR="00865EF2" w:rsidRPr="00865EF2">
        <w:rPr>
          <w:rFonts w:ascii="Times New Roman" w:hAnsi="Times New Roman" w:cs="Times New Roman"/>
          <w:sz w:val="24"/>
          <w:szCs w:val="24"/>
        </w:rPr>
        <w:t xml:space="preserve"> ясно </w:t>
      </w:r>
      <w:r w:rsidR="001D551A">
        <w:rPr>
          <w:rFonts w:ascii="Times New Roman" w:hAnsi="Times New Roman" w:cs="Times New Roman"/>
          <w:sz w:val="24"/>
          <w:szCs w:val="24"/>
        </w:rPr>
        <w:t xml:space="preserve">е </w:t>
      </w:r>
      <w:r w:rsidR="00865EF2" w:rsidRPr="00865EF2">
        <w:rPr>
          <w:rFonts w:ascii="Times New Roman" w:hAnsi="Times New Roman" w:cs="Times New Roman"/>
          <w:sz w:val="24"/>
          <w:szCs w:val="24"/>
        </w:rPr>
        <w:t>видно от приложение 16</w:t>
      </w:r>
      <w:r w:rsidR="001D551A">
        <w:rPr>
          <w:rFonts w:ascii="Times New Roman" w:hAnsi="Times New Roman" w:cs="Times New Roman"/>
          <w:sz w:val="24"/>
          <w:szCs w:val="24"/>
        </w:rPr>
        <w:t>, пр</w:t>
      </w:r>
      <w:r w:rsidR="00865EF2" w:rsidRPr="00865EF2">
        <w:rPr>
          <w:rFonts w:ascii="Times New Roman" w:hAnsi="Times New Roman" w:cs="Times New Roman"/>
          <w:sz w:val="24"/>
          <w:szCs w:val="24"/>
        </w:rPr>
        <w:t>иложено към писмата обстановка</w:t>
      </w:r>
      <w:r w:rsidR="001D551A">
        <w:rPr>
          <w:rFonts w:ascii="Times New Roman" w:hAnsi="Times New Roman" w:cs="Times New Roman"/>
          <w:sz w:val="24"/>
          <w:szCs w:val="24"/>
        </w:rPr>
        <w:t>. Т</w:t>
      </w:r>
      <w:r w:rsidR="00865EF2" w:rsidRPr="00865EF2">
        <w:rPr>
          <w:rFonts w:ascii="Times New Roman" w:hAnsi="Times New Roman" w:cs="Times New Roman"/>
          <w:sz w:val="24"/>
          <w:szCs w:val="24"/>
        </w:rPr>
        <w:t>ова</w:t>
      </w:r>
      <w:r w:rsidR="001D551A">
        <w:rPr>
          <w:rFonts w:ascii="Times New Roman" w:hAnsi="Times New Roman" w:cs="Times New Roman"/>
          <w:sz w:val="24"/>
          <w:szCs w:val="24"/>
        </w:rPr>
        <w:t>,</w:t>
      </w:r>
      <w:r w:rsidR="00865EF2" w:rsidRPr="00865EF2">
        <w:rPr>
          <w:rFonts w:ascii="Times New Roman" w:hAnsi="Times New Roman" w:cs="Times New Roman"/>
          <w:sz w:val="24"/>
          <w:szCs w:val="24"/>
        </w:rPr>
        <w:t xml:space="preserve"> че приложение 16 н</w:t>
      </w:r>
      <w:r w:rsidR="001D551A">
        <w:rPr>
          <w:rFonts w:ascii="Times New Roman" w:hAnsi="Times New Roman" w:cs="Times New Roman"/>
          <w:sz w:val="24"/>
          <w:szCs w:val="24"/>
        </w:rPr>
        <w:t xml:space="preserve">е е </w:t>
      </w:r>
      <w:r w:rsidR="00865EF2" w:rsidRPr="00865EF2">
        <w:rPr>
          <w:rFonts w:ascii="Times New Roman" w:hAnsi="Times New Roman" w:cs="Times New Roman"/>
          <w:sz w:val="24"/>
          <w:szCs w:val="24"/>
        </w:rPr>
        <w:t xml:space="preserve">подписано не е никакъв </w:t>
      </w:r>
      <w:r w:rsidR="001D551A">
        <w:rPr>
          <w:rFonts w:ascii="Times New Roman" w:hAnsi="Times New Roman" w:cs="Times New Roman"/>
          <w:sz w:val="24"/>
          <w:szCs w:val="24"/>
        </w:rPr>
        <w:t>по</w:t>
      </w:r>
      <w:r w:rsidR="00865EF2" w:rsidRPr="00865EF2">
        <w:rPr>
          <w:rFonts w:ascii="Times New Roman" w:hAnsi="Times New Roman" w:cs="Times New Roman"/>
          <w:sz w:val="24"/>
          <w:szCs w:val="24"/>
        </w:rPr>
        <w:t>рок</w:t>
      </w:r>
      <w:r w:rsidR="001D551A">
        <w:rPr>
          <w:rFonts w:ascii="Times New Roman" w:hAnsi="Times New Roman" w:cs="Times New Roman"/>
          <w:sz w:val="24"/>
          <w:szCs w:val="24"/>
        </w:rPr>
        <w:t>,</w:t>
      </w:r>
      <w:r w:rsidR="00865EF2" w:rsidRPr="00865EF2">
        <w:rPr>
          <w:rFonts w:ascii="Times New Roman" w:hAnsi="Times New Roman" w:cs="Times New Roman"/>
          <w:sz w:val="24"/>
          <w:szCs w:val="24"/>
        </w:rPr>
        <w:t xml:space="preserve"> защото то е </w:t>
      </w:r>
      <w:r w:rsidR="001D551A">
        <w:rPr>
          <w:rFonts w:ascii="Times New Roman" w:hAnsi="Times New Roman" w:cs="Times New Roman"/>
          <w:sz w:val="24"/>
          <w:szCs w:val="24"/>
        </w:rPr>
        <w:t>п</w:t>
      </w:r>
      <w:r w:rsidR="00865EF2" w:rsidRPr="00865EF2">
        <w:rPr>
          <w:rFonts w:ascii="Times New Roman" w:hAnsi="Times New Roman" w:cs="Times New Roman"/>
          <w:sz w:val="24"/>
          <w:szCs w:val="24"/>
        </w:rPr>
        <w:t>риложено към писм</w:t>
      </w:r>
      <w:r w:rsidR="001D551A">
        <w:rPr>
          <w:rFonts w:ascii="Times New Roman" w:hAnsi="Times New Roman" w:cs="Times New Roman"/>
          <w:sz w:val="24"/>
          <w:szCs w:val="24"/>
        </w:rPr>
        <w:t xml:space="preserve">ената </w:t>
      </w:r>
      <w:r w:rsidR="00865EF2" w:rsidRPr="00865EF2">
        <w:rPr>
          <w:rFonts w:ascii="Times New Roman" w:hAnsi="Times New Roman" w:cs="Times New Roman"/>
          <w:sz w:val="24"/>
          <w:szCs w:val="24"/>
        </w:rPr>
        <w:t>об</w:t>
      </w:r>
      <w:r w:rsidR="001D551A">
        <w:rPr>
          <w:rFonts w:ascii="Times New Roman" w:hAnsi="Times New Roman" w:cs="Times New Roman"/>
          <w:sz w:val="24"/>
          <w:szCs w:val="24"/>
        </w:rPr>
        <w:t>о</w:t>
      </w:r>
      <w:r w:rsidR="00865EF2" w:rsidRPr="00865EF2">
        <w:rPr>
          <w:rFonts w:ascii="Times New Roman" w:hAnsi="Times New Roman" w:cs="Times New Roman"/>
          <w:sz w:val="24"/>
          <w:szCs w:val="24"/>
        </w:rPr>
        <w:t>сновка</w:t>
      </w:r>
      <w:r w:rsidR="001D551A">
        <w:rPr>
          <w:rFonts w:ascii="Times New Roman" w:hAnsi="Times New Roman" w:cs="Times New Roman"/>
          <w:sz w:val="24"/>
          <w:szCs w:val="24"/>
        </w:rPr>
        <w:t>,</w:t>
      </w:r>
      <w:r w:rsidR="00865EF2" w:rsidRPr="00865EF2">
        <w:rPr>
          <w:rFonts w:ascii="Times New Roman" w:hAnsi="Times New Roman" w:cs="Times New Roman"/>
          <w:sz w:val="24"/>
          <w:szCs w:val="24"/>
        </w:rPr>
        <w:t xml:space="preserve"> подписана с </w:t>
      </w:r>
      <w:r w:rsidR="001D551A">
        <w:rPr>
          <w:rFonts w:ascii="Times New Roman" w:hAnsi="Times New Roman" w:cs="Times New Roman"/>
          <w:sz w:val="24"/>
          <w:szCs w:val="24"/>
        </w:rPr>
        <w:t>КЕП,</w:t>
      </w:r>
      <w:r w:rsidR="00865EF2" w:rsidRPr="00865EF2">
        <w:rPr>
          <w:rFonts w:ascii="Times New Roman" w:hAnsi="Times New Roman" w:cs="Times New Roman"/>
          <w:sz w:val="24"/>
          <w:szCs w:val="24"/>
        </w:rPr>
        <w:t xml:space="preserve"> качена в </w:t>
      </w:r>
      <w:r w:rsidR="001D551A">
        <w:rPr>
          <w:rFonts w:ascii="Times New Roman" w:hAnsi="Times New Roman" w:cs="Times New Roman"/>
          <w:sz w:val="24"/>
          <w:szCs w:val="24"/>
        </w:rPr>
        <w:t xml:space="preserve">ЦАИ ЕОП </w:t>
      </w:r>
      <w:r w:rsidR="00865EF2" w:rsidRPr="00865EF2">
        <w:rPr>
          <w:rFonts w:ascii="Times New Roman" w:hAnsi="Times New Roman" w:cs="Times New Roman"/>
          <w:sz w:val="24"/>
          <w:szCs w:val="24"/>
        </w:rPr>
        <w:t>и</w:t>
      </w:r>
      <w:r w:rsidR="001D551A">
        <w:rPr>
          <w:rFonts w:ascii="Times New Roman" w:hAnsi="Times New Roman" w:cs="Times New Roman"/>
          <w:sz w:val="24"/>
          <w:szCs w:val="24"/>
        </w:rPr>
        <w:t xml:space="preserve"> е с</w:t>
      </w:r>
      <w:r w:rsidR="00865EF2" w:rsidRPr="00865EF2">
        <w:rPr>
          <w:rFonts w:ascii="Times New Roman" w:hAnsi="Times New Roman" w:cs="Times New Roman"/>
          <w:sz w:val="24"/>
          <w:szCs w:val="24"/>
        </w:rPr>
        <w:t>пазен реда за прилагане на документи</w:t>
      </w:r>
      <w:r w:rsidR="001D551A">
        <w:rPr>
          <w:rFonts w:ascii="Times New Roman" w:hAnsi="Times New Roman" w:cs="Times New Roman"/>
          <w:sz w:val="24"/>
          <w:szCs w:val="24"/>
        </w:rPr>
        <w:t>.</w:t>
      </w:r>
      <w:r w:rsidR="002A7F26">
        <w:rPr>
          <w:rFonts w:ascii="Times New Roman" w:hAnsi="Times New Roman" w:cs="Times New Roman"/>
          <w:sz w:val="24"/>
          <w:szCs w:val="24"/>
        </w:rPr>
        <w:t xml:space="preserve"> </w:t>
      </w:r>
      <w:r w:rsidR="00865EF2" w:rsidRPr="00865EF2">
        <w:rPr>
          <w:rFonts w:ascii="Times New Roman" w:hAnsi="Times New Roman" w:cs="Times New Roman"/>
          <w:sz w:val="24"/>
          <w:szCs w:val="24"/>
        </w:rPr>
        <w:t>Освен това представлява съпоставка на линков</w:t>
      </w:r>
      <w:r w:rsidR="002A7F26">
        <w:rPr>
          <w:rFonts w:ascii="Times New Roman" w:hAnsi="Times New Roman" w:cs="Times New Roman"/>
          <w:sz w:val="24"/>
          <w:szCs w:val="24"/>
        </w:rPr>
        <w:t xml:space="preserve">е </w:t>
      </w:r>
      <w:r w:rsidR="00865EF2" w:rsidRPr="00865EF2">
        <w:rPr>
          <w:rFonts w:ascii="Times New Roman" w:hAnsi="Times New Roman" w:cs="Times New Roman"/>
          <w:sz w:val="24"/>
          <w:szCs w:val="24"/>
        </w:rPr>
        <w:t>този документ</w:t>
      </w:r>
      <w:r w:rsidR="002A7F26">
        <w:rPr>
          <w:rFonts w:ascii="Times New Roman" w:hAnsi="Times New Roman" w:cs="Times New Roman"/>
          <w:sz w:val="24"/>
          <w:szCs w:val="24"/>
        </w:rPr>
        <w:t>,</w:t>
      </w:r>
      <w:r w:rsidR="00865EF2" w:rsidRPr="00865EF2">
        <w:rPr>
          <w:rFonts w:ascii="Times New Roman" w:hAnsi="Times New Roman" w:cs="Times New Roman"/>
          <w:sz w:val="24"/>
          <w:szCs w:val="24"/>
        </w:rPr>
        <w:t xml:space="preserve"> така че по никакъв начин липса</w:t>
      </w:r>
      <w:r w:rsidR="002A7F26">
        <w:rPr>
          <w:rFonts w:ascii="Times New Roman" w:hAnsi="Times New Roman" w:cs="Times New Roman"/>
          <w:sz w:val="24"/>
          <w:szCs w:val="24"/>
        </w:rPr>
        <w:t>та</w:t>
      </w:r>
      <w:r w:rsidR="00865EF2" w:rsidRPr="00865EF2">
        <w:rPr>
          <w:rFonts w:ascii="Times New Roman" w:hAnsi="Times New Roman" w:cs="Times New Roman"/>
          <w:sz w:val="24"/>
          <w:szCs w:val="24"/>
        </w:rPr>
        <w:t xml:space="preserve"> на подпис н</w:t>
      </w:r>
      <w:r w:rsidR="002A7F26">
        <w:rPr>
          <w:rFonts w:ascii="Times New Roman" w:hAnsi="Times New Roman" w:cs="Times New Roman"/>
          <w:sz w:val="24"/>
          <w:szCs w:val="24"/>
        </w:rPr>
        <w:t>е е по</w:t>
      </w:r>
      <w:r w:rsidR="00865EF2" w:rsidRPr="00865EF2">
        <w:rPr>
          <w:rFonts w:ascii="Times New Roman" w:hAnsi="Times New Roman" w:cs="Times New Roman"/>
          <w:sz w:val="24"/>
          <w:szCs w:val="24"/>
        </w:rPr>
        <w:t>рок</w:t>
      </w:r>
      <w:r w:rsidR="002A7F26">
        <w:rPr>
          <w:rFonts w:ascii="Times New Roman" w:hAnsi="Times New Roman" w:cs="Times New Roman"/>
          <w:sz w:val="24"/>
          <w:szCs w:val="24"/>
        </w:rPr>
        <w:t>.</w:t>
      </w:r>
    </w:p>
    <w:p w:rsidR="002A7F26" w:rsidRDefault="002A7F2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865EF2" w:rsidRPr="00865EF2">
        <w:rPr>
          <w:rFonts w:ascii="Times New Roman" w:hAnsi="Times New Roman" w:cs="Times New Roman"/>
          <w:sz w:val="24"/>
          <w:szCs w:val="24"/>
        </w:rPr>
        <w:t>ретендираме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865EF2" w:rsidRPr="00865EF2">
        <w:rPr>
          <w:rFonts w:ascii="Times New Roman" w:hAnsi="Times New Roman" w:cs="Times New Roman"/>
          <w:sz w:val="24"/>
          <w:szCs w:val="24"/>
        </w:rPr>
        <w:t xml:space="preserve"> прилож</w:t>
      </w:r>
      <w:r>
        <w:rPr>
          <w:rFonts w:ascii="Times New Roman" w:hAnsi="Times New Roman" w:cs="Times New Roman"/>
          <w:sz w:val="24"/>
          <w:szCs w:val="24"/>
        </w:rPr>
        <w:t>или</w:t>
      </w:r>
      <w:r w:rsidR="00865EF2" w:rsidRPr="00865EF2">
        <w:rPr>
          <w:rFonts w:ascii="Times New Roman" w:hAnsi="Times New Roman" w:cs="Times New Roman"/>
          <w:sz w:val="24"/>
          <w:szCs w:val="24"/>
        </w:rPr>
        <w:t xml:space="preserve"> сме списък с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865EF2" w:rsidRPr="00865EF2">
        <w:rPr>
          <w:rFonts w:ascii="Times New Roman" w:hAnsi="Times New Roman" w:cs="Times New Roman"/>
          <w:sz w:val="24"/>
          <w:szCs w:val="24"/>
        </w:rPr>
        <w:t xml:space="preserve"> мол</w:t>
      </w:r>
      <w:r>
        <w:rPr>
          <w:rFonts w:ascii="Times New Roman" w:hAnsi="Times New Roman" w:cs="Times New Roman"/>
          <w:sz w:val="24"/>
          <w:szCs w:val="24"/>
        </w:rPr>
        <w:t>и</w:t>
      </w:r>
      <w:r w:rsidR="00865EF2" w:rsidRPr="00865EF2">
        <w:rPr>
          <w:rFonts w:ascii="Times New Roman" w:hAnsi="Times New Roman" w:cs="Times New Roman"/>
          <w:sz w:val="24"/>
          <w:szCs w:val="24"/>
        </w:rPr>
        <w:t xml:space="preserve">м да бъде отменено решението на възложители и процедурата да бъде върната на </w:t>
      </w:r>
      <w:r>
        <w:rPr>
          <w:rFonts w:ascii="Times New Roman" w:hAnsi="Times New Roman" w:cs="Times New Roman"/>
          <w:sz w:val="24"/>
          <w:szCs w:val="24"/>
        </w:rPr>
        <w:t>е</w:t>
      </w:r>
      <w:r w:rsidR="00865EF2" w:rsidRPr="00865EF2">
        <w:rPr>
          <w:rFonts w:ascii="Times New Roman" w:hAnsi="Times New Roman" w:cs="Times New Roman"/>
          <w:sz w:val="24"/>
          <w:szCs w:val="24"/>
        </w:rPr>
        <w:t>тап нов</w:t>
      </w:r>
      <w:r>
        <w:rPr>
          <w:rFonts w:ascii="Times New Roman" w:hAnsi="Times New Roman" w:cs="Times New Roman"/>
          <w:sz w:val="24"/>
          <w:szCs w:val="24"/>
        </w:rPr>
        <w:t>о</w:t>
      </w:r>
      <w:r w:rsidR="00865EF2" w:rsidRPr="00865EF2">
        <w:rPr>
          <w:rFonts w:ascii="Times New Roman" w:hAnsi="Times New Roman" w:cs="Times New Roman"/>
          <w:sz w:val="24"/>
          <w:szCs w:val="24"/>
        </w:rPr>
        <w:t xml:space="preserve"> разглеждане на писм</w:t>
      </w:r>
      <w:r>
        <w:rPr>
          <w:rFonts w:ascii="Times New Roman" w:hAnsi="Times New Roman" w:cs="Times New Roman"/>
          <w:sz w:val="24"/>
          <w:szCs w:val="24"/>
        </w:rPr>
        <w:t>ената обосновка на</w:t>
      </w:r>
      <w:r w:rsidR="00865EF2" w:rsidRPr="00865EF2">
        <w:rPr>
          <w:rFonts w:ascii="Times New Roman" w:hAnsi="Times New Roman" w:cs="Times New Roman"/>
          <w:sz w:val="24"/>
          <w:szCs w:val="24"/>
        </w:rPr>
        <w:t xml:space="preserve"> доверител</w:t>
      </w:r>
      <w:r w:rsidR="005B7868">
        <w:rPr>
          <w:rFonts w:ascii="Times New Roman" w:hAnsi="Times New Roman" w:cs="Times New Roman"/>
          <w:sz w:val="24"/>
          <w:szCs w:val="24"/>
        </w:rPr>
        <w:t>я ми</w:t>
      </w:r>
      <w:r w:rsidR="00865EF2" w:rsidRPr="00865EF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133A0" w:rsidRDefault="00E133A0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133A0" w:rsidRDefault="00E133A0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B7868" w:rsidRDefault="005B7868" w:rsidP="00E97A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B7868" w:rsidRDefault="005B7868" w:rsidP="00E97A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97AEF" w:rsidRDefault="00E97AEF" w:rsidP="00E97A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232E7E">
        <w:rPr>
          <w:rFonts w:ascii="Times New Roman" w:hAnsi="Times New Roman" w:cs="Times New Roman"/>
          <w:sz w:val="24"/>
          <w:szCs w:val="24"/>
        </w:rPr>
        <w:t>М. Г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E133A0" w:rsidRDefault="00BF12DB" w:rsidP="00E133A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E133A0">
        <w:rPr>
          <w:rFonts w:ascii="Times New Roman" w:hAnsi="Times New Roman" w:cs="Times New Roman"/>
          <w:sz w:val="24"/>
          <w:szCs w:val="24"/>
        </w:rPr>
        <w:t>О</w:t>
      </w:r>
      <w:r w:rsidR="00E133A0" w:rsidRPr="00865EF2">
        <w:rPr>
          <w:rFonts w:ascii="Times New Roman" w:hAnsi="Times New Roman" w:cs="Times New Roman"/>
          <w:sz w:val="24"/>
          <w:szCs w:val="24"/>
        </w:rPr>
        <w:t>спорвам жалбата</w:t>
      </w:r>
      <w:r w:rsidR="00E133A0">
        <w:rPr>
          <w:rFonts w:ascii="Times New Roman" w:hAnsi="Times New Roman" w:cs="Times New Roman"/>
          <w:sz w:val="24"/>
          <w:szCs w:val="24"/>
        </w:rPr>
        <w:t>,</w:t>
      </w:r>
      <w:r w:rsidR="00E133A0" w:rsidRPr="00865EF2">
        <w:rPr>
          <w:rFonts w:ascii="Times New Roman" w:hAnsi="Times New Roman" w:cs="Times New Roman"/>
          <w:sz w:val="24"/>
          <w:szCs w:val="24"/>
        </w:rPr>
        <w:t xml:space="preserve"> като подробни мотиви сме изложили в писмено становище</w:t>
      </w:r>
      <w:r w:rsidR="00E133A0">
        <w:rPr>
          <w:rFonts w:ascii="Times New Roman" w:hAnsi="Times New Roman" w:cs="Times New Roman"/>
          <w:sz w:val="24"/>
          <w:szCs w:val="24"/>
        </w:rPr>
        <w:t>,</w:t>
      </w:r>
      <w:r w:rsidR="00E133A0" w:rsidRPr="00865EF2">
        <w:rPr>
          <w:rFonts w:ascii="Times New Roman" w:hAnsi="Times New Roman" w:cs="Times New Roman"/>
          <w:sz w:val="24"/>
          <w:szCs w:val="24"/>
        </w:rPr>
        <w:t xml:space="preserve"> предоставено пред КЗК по преписката</w:t>
      </w:r>
      <w:r w:rsidR="00E133A0">
        <w:rPr>
          <w:rFonts w:ascii="Times New Roman" w:hAnsi="Times New Roman" w:cs="Times New Roman"/>
          <w:sz w:val="24"/>
          <w:szCs w:val="24"/>
        </w:rPr>
        <w:t>.</w:t>
      </w:r>
      <w:r w:rsidR="00E133A0" w:rsidRPr="00865EF2">
        <w:rPr>
          <w:rFonts w:ascii="Times New Roman" w:hAnsi="Times New Roman" w:cs="Times New Roman"/>
          <w:sz w:val="24"/>
          <w:szCs w:val="24"/>
        </w:rPr>
        <w:t xml:space="preserve"> Считам</w:t>
      </w:r>
      <w:r w:rsidR="00E133A0">
        <w:rPr>
          <w:rFonts w:ascii="Times New Roman" w:hAnsi="Times New Roman" w:cs="Times New Roman"/>
          <w:sz w:val="24"/>
          <w:szCs w:val="24"/>
        </w:rPr>
        <w:t>,</w:t>
      </w:r>
      <w:r w:rsidR="00E133A0" w:rsidRPr="00865EF2">
        <w:rPr>
          <w:rFonts w:ascii="Times New Roman" w:hAnsi="Times New Roman" w:cs="Times New Roman"/>
          <w:sz w:val="24"/>
          <w:szCs w:val="24"/>
        </w:rPr>
        <w:t xml:space="preserve"> че жалбата е неоснователн</w:t>
      </w:r>
      <w:r w:rsidR="00E133A0">
        <w:rPr>
          <w:rFonts w:ascii="Times New Roman" w:hAnsi="Times New Roman" w:cs="Times New Roman"/>
          <w:sz w:val="24"/>
          <w:szCs w:val="24"/>
        </w:rPr>
        <w:t>а,</w:t>
      </w:r>
      <w:r w:rsidR="00E133A0" w:rsidRPr="00865EF2">
        <w:rPr>
          <w:rFonts w:ascii="Times New Roman" w:hAnsi="Times New Roman" w:cs="Times New Roman"/>
          <w:sz w:val="24"/>
          <w:szCs w:val="24"/>
        </w:rPr>
        <w:t xml:space="preserve"> моля да </w:t>
      </w:r>
      <w:r w:rsidR="00E133A0">
        <w:rPr>
          <w:rFonts w:ascii="Times New Roman" w:hAnsi="Times New Roman" w:cs="Times New Roman"/>
          <w:sz w:val="24"/>
          <w:szCs w:val="24"/>
        </w:rPr>
        <w:t>от</w:t>
      </w:r>
      <w:r w:rsidR="00E133A0" w:rsidRPr="00865EF2">
        <w:rPr>
          <w:rFonts w:ascii="Times New Roman" w:hAnsi="Times New Roman" w:cs="Times New Roman"/>
          <w:sz w:val="24"/>
          <w:szCs w:val="24"/>
        </w:rPr>
        <w:t>хвърлите жалбата</w:t>
      </w:r>
      <w:r w:rsidR="00E133A0">
        <w:rPr>
          <w:rFonts w:ascii="Times New Roman" w:hAnsi="Times New Roman" w:cs="Times New Roman"/>
          <w:sz w:val="24"/>
          <w:szCs w:val="24"/>
        </w:rPr>
        <w:t>,</w:t>
      </w:r>
      <w:r w:rsidR="00E133A0" w:rsidRPr="00865EF2">
        <w:rPr>
          <w:rFonts w:ascii="Times New Roman" w:hAnsi="Times New Roman" w:cs="Times New Roman"/>
          <w:sz w:val="24"/>
          <w:szCs w:val="24"/>
        </w:rPr>
        <w:t xml:space="preserve"> като така</w:t>
      </w:r>
      <w:r w:rsidR="00E133A0">
        <w:rPr>
          <w:rFonts w:ascii="Times New Roman" w:hAnsi="Times New Roman" w:cs="Times New Roman"/>
          <w:sz w:val="24"/>
          <w:szCs w:val="24"/>
        </w:rPr>
        <w:t>ва</w:t>
      </w:r>
      <w:r w:rsidR="00E133A0" w:rsidRPr="00865EF2">
        <w:rPr>
          <w:rFonts w:ascii="Times New Roman" w:hAnsi="Times New Roman" w:cs="Times New Roman"/>
          <w:sz w:val="24"/>
          <w:szCs w:val="24"/>
        </w:rPr>
        <w:t xml:space="preserve"> и да потвърдите решението на възложителя</w:t>
      </w:r>
      <w:r w:rsidR="00E133A0">
        <w:rPr>
          <w:rFonts w:ascii="Times New Roman" w:hAnsi="Times New Roman" w:cs="Times New Roman"/>
          <w:sz w:val="24"/>
          <w:szCs w:val="24"/>
        </w:rPr>
        <w:t>,</w:t>
      </w:r>
      <w:r w:rsidR="00E133A0" w:rsidRPr="00865EF2">
        <w:rPr>
          <w:rFonts w:ascii="Times New Roman" w:hAnsi="Times New Roman" w:cs="Times New Roman"/>
          <w:sz w:val="24"/>
          <w:szCs w:val="24"/>
        </w:rPr>
        <w:t xml:space="preserve"> като правилно и законосъобразно</w:t>
      </w:r>
      <w:r w:rsidR="00E133A0">
        <w:rPr>
          <w:rFonts w:ascii="Times New Roman" w:hAnsi="Times New Roman" w:cs="Times New Roman"/>
          <w:sz w:val="24"/>
          <w:szCs w:val="24"/>
        </w:rPr>
        <w:t>.</w:t>
      </w:r>
    </w:p>
    <w:p w:rsidR="007414DC" w:rsidRDefault="007414DC" w:rsidP="007414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FE1F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133A0" w:rsidRDefault="00E133A0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133A0" w:rsidRDefault="00E133A0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133A0" w:rsidRDefault="00E133A0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133A0" w:rsidRDefault="00E133A0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4983" w:rsidRDefault="00DB4983">
      <w:pPr>
        <w:spacing w:after="0" w:line="240" w:lineRule="auto"/>
      </w:pPr>
      <w:r>
        <w:separator/>
      </w:r>
    </w:p>
  </w:endnote>
  <w:endnote w:type="continuationSeparator" w:id="0">
    <w:p w:rsidR="00DB4983" w:rsidRDefault="00DB49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B786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DB49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4983" w:rsidRDefault="00DB4983">
      <w:pPr>
        <w:spacing w:after="0" w:line="240" w:lineRule="auto"/>
      </w:pPr>
      <w:r>
        <w:separator/>
      </w:r>
    </w:p>
  </w:footnote>
  <w:footnote w:type="continuationSeparator" w:id="0">
    <w:p w:rsidR="00DB4983" w:rsidRDefault="00DB49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5FFD"/>
    <w:rsid w:val="000817B9"/>
    <w:rsid w:val="00092CE1"/>
    <w:rsid w:val="000A1ECA"/>
    <w:rsid w:val="000A207F"/>
    <w:rsid w:val="000B6F96"/>
    <w:rsid w:val="000C53AF"/>
    <w:rsid w:val="000D3DA3"/>
    <w:rsid w:val="000D7073"/>
    <w:rsid w:val="000E34AD"/>
    <w:rsid w:val="000E5071"/>
    <w:rsid w:val="000F14A7"/>
    <w:rsid w:val="000F6122"/>
    <w:rsid w:val="00103C2A"/>
    <w:rsid w:val="00121E00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70A10"/>
    <w:rsid w:val="00172CCF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51A"/>
    <w:rsid w:val="001D5CCC"/>
    <w:rsid w:val="001D7682"/>
    <w:rsid w:val="001F7BA6"/>
    <w:rsid w:val="002118EA"/>
    <w:rsid w:val="00225BB3"/>
    <w:rsid w:val="00232E7E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A7F26"/>
    <w:rsid w:val="002B4874"/>
    <w:rsid w:val="002C2A1A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63B5C"/>
    <w:rsid w:val="00367F77"/>
    <w:rsid w:val="00375625"/>
    <w:rsid w:val="0039130D"/>
    <w:rsid w:val="0039169A"/>
    <w:rsid w:val="003A450F"/>
    <w:rsid w:val="003B3CA8"/>
    <w:rsid w:val="003B652D"/>
    <w:rsid w:val="003C317D"/>
    <w:rsid w:val="003C6330"/>
    <w:rsid w:val="003D2E38"/>
    <w:rsid w:val="003D2FDD"/>
    <w:rsid w:val="003D5A4E"/>
    <w:rsid w:val="003E129C"/>
    <w:rsid w:val="003E7C5E"/>
    <w:rsid w:val="003F0A5F"/>
    <w:rsid w:val="004040AF"/>
    <w:rsid w:val="00405C32"/>
    <w:rsid w:val="0041218D"/>
    <w:rsid w:val="0043084E"/>
    <w:rsid w:val="004309D7"/>
    <w:rsid w:val="00432772"/>
    <w:rsid w:val="00442E16"/>
    <w:rsid w:val="0044534A"/>
    <w:rsid w:val="0045111B"/>
    <w:rsid w:val="00456A28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1444"/>
    <w:rsid w:val="00524B76"/>
    <w:rsid w:val="00527212"/>
    <w:rsid w:val="00535745"/>
    <w:rsid w:val="005420DF"/>
    <w:rsid w:val="0054481A"/>
    <w:rsid w:val="00560541"/>
    <w:rsid w:val="00580AD9"/>
    <w:rsid w:val="00583C0A"/>
    <w:rsid w:val="00583D8D"/>
    <w:rsid w:val="005931EB"/>
    <w:rsid w:val="005A2ED3"/>
    <w:rsid w:val="005A31BB"/>
    <w:rsid w:val="005B7868"/>
    <w:rsid w:val="005C2532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1B2E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3623"/>
    <w:rsid w:val="007143D5"/>
    <w:rsid w:val="00715128"/>
    <w:rsid w:val="00717FDA"/>
    <w:rsid w:val="007202E6"/>
    <w:rsid w:val="00723DE5"/>
    <w:rsid w:val="00730C8A"/>
    <w:rsid w:val="007322F9"/>
    <w:rsid w:val="0074031E"/>
    <w:rsid w:val="007414DC"/>
    <w:rsid w:val="00743758"/>
    <w:rsid w:val="00755C20"/>
    <w:rsid w:val="0076514C"/>
    <w:rsid w:val="00773E63"/>
    <w:rsid w:val="0078282C"/>
    <w:rsid w:val="00786357"/>
    <w:rsid w:val="00795192"/>
    <w:rsid w:val="007A6D39"/>
    <w:rsid w:val="007B14AF"/>
    <w:rsid w:val="007C4EE6"/>
    <w:rsid w:val="007D1597"/>
    <w:rsid w:val="007D54EA"/>
    <w:rsid w:val="007D5AD0"/>
    <w:rsid w:val="007E76D4"/>
    <w:rsid w:val="007F4FF0"/>
    <w:rsid w:val="00805405"/>
    <w:rsid w:val="008117A3"/>
    <w:rsid w:val="00811DD3"/>
    <w:rsid w:val="00811F8E"/>
    <w:rsid w:val="008133C8"/>
    <w:rsid w:val="00813EF4"/>
    <w:rsid w:val="0081684B"/>
    <w:rsid w:val="00822653"/>
    <w:rsid w:val="00824B77"/>
    <w:rsid w:val="00825293"/>
    <w:rsid w:val="0083218B"/>
    <w:rsid w:val="00837B6B"/>
    <w:rsid w:val="00841520"/>
    <w:rsid w:val="00846626"/>
    <w:rsid w:val="008543A6"/>
    <w:rsid w:val="00862040"/>
    <w:rsid w:val="00865EF2"/>
    <w:rsid w:val="00872241"/>
    <w:rsid w:val="00876D13"/>
    <w:rsid w:val="00877C9B"/>
    <w:rsid w:val="0088026E"/>
    <w:rsid w:val="0088276F"/>
    <w:rsid w:val="00897632"/>
    <w:rsid w:val="008A02DB"/>
    <w:rsid w:val="008B0E82"/>
    <w:rsid w:val="008B5984"/>
    <w:rsid w:val="008C12F5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0183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176D9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3452"/>
    <w:rsid w:val="00B146B2"/>
    <w:rsid w:val="00B20CBF"/>
    <w:rsid w:val="00B41960"/>
    <w:rsid w:val="00B83E61"/>
    <w:rsid w:val="00B8572D"/>
    <w:rsid w:val="00B86513"/>
    <w:rsid w:val="00B8743C"/>
    <w:rsid w:val="00B96D81"/>
    <w:rsid w:val="00BA2C83"/>
    <w:rsid w:val="00BA4E2B"/>
    <w:rsid w:val="00BA5723"/>
    <w:rsid w:val="00BB0F67"/>
    <w:rsid w:val="00BC64D1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56ED9"/>
    <w:rsid w:val="00C61F0B"/>
    <w:rsid w:val="00C87C4C"/>
    <w:rsid w:val="00C96A7A"/>
    <w:rsid w:val="00CA46AF"/>
    <w:rsid w:val="00CC25B6"/>
    <w:rsid w:val="00CD34CC"/>
    <w:rsid w:val="00CE35DA"/>
    <w:rsid w:val="00D2321E"/>
    <w:rsid w:val="00D23C65"/>
    <w:rsid w:val="00D26B16"/>
    <w:rsid w:val="00D30E33"/>
    <w:rsid w:val="00D32E08"/>
    <w:rsid w:val="00D33A19"/>
    <w:rsid w:val="00D45510"/>
    <w:rsid w:val="00D45640"/>
    <w:rsid w:val="00D45E6C"/>
    <w:rsid w:val="00D51ABF"/>
    <w:rsid w:val="00D60DAE"/>
    <w:rsid w:val="00D631DE"/>
    <w:rsid w:val="00D7431B"/>
    <w:rsid w:val="00D7798A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B4983"/>
    <w:rsid w:val="00DC255A"/>
    <w:rsid w:val="00DC2D61"/>
    <w:rsid w:val="00DD087E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33A0"/>
    <w:rsid w:val="00E176CA"/>
    <w:rsid w:val="00E455E5"/>
    <w:rsid w:val="00E61D23"/>
    <w:rsid w:val="00E6295E"/>
    <w:rsid w:val="00E64A5C"/>
    <w:rsid w:val="00E70F10"/>
    <w:rsid w:val="00E722AF"/>
    <w:rsid w:val="00E75AD3"/>
    <w:rsid w:val="00E762C4"/>
    <w:rsid w:val="00E84A3E"/>
    <w:rsid w:val="00E97AEF"/>
    <w:rsid w:val="00EA44FE"/>
    <w:rsid w:val="00EA5D3C"/>
    <w:rsid w:val="00EB1DC9"/>
    <w:rsid w:val="00EC7C72"/>
    <w:rsid w:val="00ED47A3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462AF"/>
    <w:rsid w:val="00F671E8"/>
    <w:rsid w:val="00F70E1E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B28FF"/>
    <w:rsid w:val="00FC154E"/>
    <w:rsid w:val="00FC3284"/>
    <w:rsid w:val="00FC4CD9"/>
    <w:rsid w:val="00FC5856"/>
    <w:rsid w:val="00FD64DA"/>
    <w:rsid w:val="00FE1A8B"/>
    <w:rsid w:val="00FE1FAE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03E107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603</Words>
  <Characters>3438</Characters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2025-05-16T10:58:00Z</dcterms:created>
  <dcterms:modified xsi:type="dcterms:W3CDTF">2025-05-16T10:58:00Z</dcterms:modified>
</cp:coreProperties>
</file>